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77"/>
        <w:tblW w:w="9468" w:type="dxa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375"/>
      </w:tblGrid>
      <w:tr w:rsidR="006D45E6" w:rsidRPr="00296FF7" w:rsidTr="0096528B">
        <w:tc>
          <w:tcPr>
            <w:tcW w:w="2093" w:type="dxa"/>
          </w:tcPr>
          <w:p w:rsidR="006D45E6" w:rsidRPr="00296FF7" w:rsidRDefault="006D45E6" w:rsidP="0096528B">
            <w:pPr>
              <w:rPr>
                <w:rFonts w:ascii="Bookman Old Style" w:hAnsi="Bookman Old Style"/>
                <w:b/>
              </w:rPr>
            </w:pPr>
            <w:bookmarkStart w:id="0" w:name="_Toc379475823"/>
            <w:bookmarkStart w:id="1" w:name="_GoBack"/>
            <w:bookmarkEnd w:id="1"/>
            <w:r>
              <w:rPr>
                <w:rFonts w:ascii="Bookman Old Style" w:hAnsi="Bookman Old Style"/>
                <w:b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6A4CDD0" wp14:editId="5B78940E">
                  <wp:simplePos x="0" y="0"/>
                  <wp:positionH relativeFrom="column">
                    <wp:posOffset>-541020</wp:posOffset>
                  </wp:positionH>
                  <wp:positionV relativeFrom="paragraph">
                    <wp:posOffset>190500</wp:posOffset>
                  </wp:positionV>
                  <wp:extent cx="1269365" cy="600075"/>
                  <wp:effectExtent l="0" t="0" r="6985" b="9525"/>
                  <wp:wrapTight wrapText="bothSides">
                    <wp:wrapPolygon edited="0">
                      <wp:start x="0" y="0"/>
                      <wp:lineTo x="0" y="21257"/>
                      <wp:lineTo x="21395" y="21257"/>
                      <wp:lineTo x="21395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36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75" w:type="dxa"/>
            <w:vAlign w:val="bottom"/>
          </w:tcPr>
          <w:p w:rsidR="006D45E6" w:rsidRDefault="006D45E6" w:rsidP="0096528B">
            <w:pPr>
              <w:keepNext/>
              <w:jc w:val="center"/>
              <w:outlineLvl w:val="1"/>
              <w:rPr>
                <w:b/>
                <w:sz w:val="28"/>
                <w:szCs w:val="20"/>
              </w:rPr>
            </w:pPr>
          </w:p>
          <w:p w:rsidR="006D45E6" w:rsidRPr="00296FF7" w:rsidRDefault="006D45E6" w:rsidP="008310FE">
            <w:pPr>
              <w:keepNext/>
              <w:spacing w:after="0"/>
              <w:jc w:val="center"/>
              <w:outlineLvl w:val="1"/>
              <w:rPr>
                <w:b/>
                <w:sz w:val="28"/>
                <w:szCs w:val="20"/>
              </w:rPr>
            </w:pPr>
            <w:r w:rsidRPr="00296FF7">
              <w:rPr>
                <w:b/>
                <w:sz w:val="28"/>
                <w:szCs w:val="20"/>
              </w:rPr>
              <w:t>НЕКОММЕРЧЕСКОЕ ПАРТНЕРСТВО</w:t>
            </w:r>
          </w:p>
          <w:p w:rsidR="006D45E6" w:rsidRPr="00296FF7" w:rsidRDefault="006D45E6" w:rsidP="008310FE">
            <w:pPr>
              <w:spacing w:after="0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296FF7">
              <w:rPr>
                <w:rFonts w:ascii="Bookman Old Style" w:hAnsi="Bookman Old Style"/>
                <w:b/>
                <w:bCs/>
                <w:sz w:val="32"/>
                <w:szCs w:val="32"/>
              </w:rPr>
              <w:t>«АССОЦИАЦИЯ ПРОФЕССИОНАЛЬНЫХ БУХГАЛТЕРОВ СОДРУЖЕСТВО»</w:t>
            </w:r>
          </w:p>
        </w:tc>
      </w:tr>
    </w:tbl>
    <w:p w:rsidR="006D45E6" w:rsidRPr="007774E5" w:rsidRDefault="006D45E6" w:rsidP="006D45E6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</w:rPr>
        <w:t>107023, г. Москва, ул. Б. Семеновская, д.32, строение.1, каб.212</w:t>
      </w:r>
      <w:proofErr w:type="gramStart"/>
      <w:r>
        <w:rPr>
          <w:sz w:val="18"/>
          <w:szCs w:val="18"/>
        </w:rPr>
        <w:t xml:space="preserve">,  </w:t>
      </w:r>
      <w:r w:rsidRPr="00641F6B">
        <w:rPr>
          <w:sz w:val="18"/>
          <w:szCs w:val="18"/>
        </w:rPr>
        <w:t>тел.</w:t>
      </w:r>
      <w:proofErr w:type="gramEnd"/>
      <w:r w:rsidRPr="00641F6B">
        <w:rPr>
          <w:sz w:val="18"/>
          <w:szCs w:val="18"/>
        </w:rPr>
        <w:t>: +7 495 544-78-66</w:t>
      </w:r>
    </w:p>
    <w:p w:rsidR="006D45E6" w:rsidRDefault="006D45E6" w:rsidP="007454DF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6D45E6" w:rsidRDefault="007454DF" w:rsidP="007454DF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0296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Согласие соискателя на обработку персональных данных</w:t>
      </w:r>
      <w:bookmarkEnd w:id="0"/>
    </w:p>
    <w:p w:rsidR="007454DF" w:rsidRPr="0090296E" w:rsidRDefault="007454DF" w:rsidP="007454DF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0296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7454DF" w:rsidRPr="00B10A1F" w:rsidRDefault="007454DF" w:rsidP="007454D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Я,………………………………………………………………………………………………….,</w:t>
      </w:r>
    </w:p>
    <w:p w:rsidR="007454DF" w:rsidRPr="00B10A1F" w:rsidRDefault="007454DF" w:rsidP="007454D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1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зарегистрированный</w:t>
      </w:r>
      <w:proofErr w:type="gramEnd"/>
      <w:r w:rsidRPr="00B1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</w:t>
      </w:r>
      <w:proofErr w:type="spellStart"/>
      <w:r w:rsidRPr="00B1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1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 адресу: ………………………………………………………….</w:t>
      </w:r>
    </w:p>
    <w:p w:rsidR="007454DF" w:rsidRPr="00B10A1F" w:rsidRDefault="007454DF" w:rsidP="007454D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…………………………………………………………………………………………………….</w:t>
      </w:r>
    </w:p>
    <w:p w:rsidR="007454DF" w:rsidRPr="00B10A1F" w:rsidRDefault="007454DF" w:rsidP="007454D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серии………...№………, выдан……………………………………………………….</w:t>
      </w:r>
    </w:p>
    <w:p w:rsidR="007454DF" w:rsidRPr="00B10A1F" w:rsidRDefault="007454DF" w:rsidP="00745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…………………………………………………………………………………………………….</w:t>
      </w:r>
    </w:p>
    <w:p w:rsidR="007454DF" w:rsidRPr="00B10A1F" w:rsidRDefault="007454DF" w:rsidP="0074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0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gramEnd"/>
      <w:r w:rsidRPr="00B1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волей и в своем интересе </w:t>
      </w:r>
      <w:r w:rsidR="00457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73A9" w:rsidRPr="00457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Федеральным законом от 27.07.2006г. № 152</w:t>
      </w:r>
      <w:r w:rsidR="004573A9" w:rsidRPr="00457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ФЗ</w:t>
      </w:r>
      <w:r w:rsidR="00457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73A9" w:rsidRPr="00457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персональных данных»</w:t>
      </w:r>
      <w:r w:rsidR="004573A9" w:rsidRPr="005D5234">
        <w:rPr>
          <w:sz w:val="28"/>
          <w:szCs w:val="28"/>
        </w:rPr>
        <w:t xml:space="preserve"> </w:t>
      </w:r>
      <w:r w:rsidRPr="00B1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</w:t>
      </w:r>
      <w:r w:rsidR="000F4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Некоммерческому партнерству «Ассоциация Профессиональных Бухгалтеров</w:t>
      </w:r>
      <w:r w:rsidR="006C3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Содружество</w:t>
      </w:r>
      <w:r w:rsidR="000F4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1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нижеследующих персональных данных:</w:t>
      </w:r>
    </w:p>
    <w:p w:rsidR="007454DF" w:rsidRPr="00B10A1F" w:rsidRDefault="007454DF" w:rsidP="007454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отчество; </w:t>
      </w:r>
    </w:p>
    <w:p w:rsidR="007454DF" w:rsidRPr="00B10A1F" w:rsidRDefault="007454DF" w:rsidP="007454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A1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 (серия, номер, кем и когда выдан)</w:t>
      </w:r>
    </w:p>
    <w:p w:rsidR="007454DF" w:rsidRPr="00B10A1F" w:rsidRDefault="007454DF" w:rsidP="007454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A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</w:t>
      </w:r>
    </w:p>
    <w:p w:rsidR="007454DF" w:rsidRPr="00B10A1F" w:rsidRDefault="007454DF" w:rsidP="007454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A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образование;</w:t>
      </w:r>
    </w:p>
    <w:p w:rsidR="007454DF" w:rsidRPr="00B10A1F" w:rsidRDefault="007454DF" w:rsidP="007454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A1F">
        <w:rPr>
          <w:rFonts w:ascii="Times New Roman" w:hAnsi="Times New Roman" w:cs="Times New Roman"/>
          <w:sz w:val="24"/>
          <w:szCs w:val="24"/>
        </w:rPr>
        <w:t>стаж и область трудовой деятельности,</w:t>
      </w:r>
      <w:r w:rsidRPr="00B10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10A1F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которым относится заявленная профессиональная квалификация</w:t>
      </w:r>
    </w:p>
    <w:p w:rsidR="007454DF" w:rsidRPr="00B10A1F" w:rsidRDefault="007454DF" w:rsidP="007454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и  должность</w:t>
      </w:r>
    </w:p>
    <w:p w:rsidR="007454DF" w:rsidRPr="00B10A1F" w:rsidRDefault="007454DF" w:rsidP="007454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данные; </w:t>
      </w:r>
    </w:p>
    <w:p w:rsidR="007454DF" w:rsidRPr="00B10A1F" w:rsidRDefault="007454DF" w:rsidP="007454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0A1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proofErr w:type="gramEnd"/>
      <w:r w:rsidRPr="00B1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573A9">
        <w:rPr>
          <w:rFonts w:ascii="Times New Roman" w:hAnsi="Times New Roman" w:cs="Times New Roman"/>
          <w:sz w:val="24"/>
          <w:szCs w:val="24"/>
        </w:rPr>
        <w:t>подтверждающие квалификацию;</w:t>
      </w:r>
      <w:r w:rsidRPr="00B10A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54DF" w:rsidRPr="00526C81" w:rsidRDefault="007454DF" w:rsidP="00526C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0A1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proofErr w:type="gramEnd"/>
      <w:r w:rsidRPr="00B1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10A1F">
        <w:rPr>
          <w:rFonts w:ascii="Times New Roman" w:hAnsi="Times New Roman" w:cs="Times New Roman"/>
          <w:sz w:val="24"/>
          <w:szCs w:val="24"/>
        </w:rPr>
        <w:t>свидетельствующие об уровне подготовки в области трудовых функций (</w:t>
      </w:r>
      <w:r w:rsidRPr="00B10A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квалификации, переподготовке, аттестации)</w:t>
      </w:r>
      <w:r w:rsidRPr="00526C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54DF" w:rsidRPr="00B10A1F" w:rsidRDefault="007454DF" w:rsidP="007454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0A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B1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сбору, систематизации, накоплению, хранению, уточнению (обновлению, изменению), распространению (в том числе передаче), блокированию, уничтожению моих персональных данных;</w:t>
      </w:r>
    </w:p>
    <w:p w:rsidR="007454DF" w:rsidRPr="00B10A1F" w:rsidRDefault="007454DF" w:rsidP="007454D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A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получению моих персональных данных у третьей стороны (от третьих лиц, путем направления запросов в органы государственной власти, органы местного самоуправления, из иных общедоступных информационных ресурсов, из архивов, из информационных ресурсов ФСБ России, МВД России, ФСА);</w:t>
      </w:r>
    </w:p>
    <w:p w:rsidR="007454DF" w:rsidRPr="00B10A1F" w:rsidRDefault="007454DF" w:rsidP="007454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A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передаче  моих персональных данных третьей стороне в целях предупреждения угрозы жизни и здоровью, а также в случаях, установленных Федеральным законом;</w:t>
      </w:r>
    </w:p>
    <w:p w:rsidR="004573A9" w:rsidRDefault="007454DF" w:rsidP="00CA726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7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457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общедоступных источников персональных данных (справочников, информации в СМИ и на сайтах ЦОК, передаваемых в Совет по профессиональным квалификациям </w:t>
      </w:r>
      <w:r w:rsidR="004573A9" w:rsidRPr="004573A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рынка</w:t>
      </w:r>
      <w:r w:rsidRPr="004573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573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7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54DF" w:rsidRDefault="007454DF" w:rsidP="00CA726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3A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передаваемые мною персональные данные в рамках оказания услуг по оценке профессиональных квалификаций согласен</w:t>
      </w:r>
      <w:r w:rsidR="000F475B" w:rsidRPr="004573A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(на)</w:t>
      </w:r>
      <w:r w:rsidRPr="00457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считать доступными до отзыва согласия посредством письменного заявления или в соответствии с законодательством Российской Федерации. </w:t>
      </w:r>
    </w:p>
    <w:p w:rsidR="00267015" w:rsidRDefault="00267015" w:rsidP="0026701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015" w:rsidRPr="004573A9" w:rsidRDefault="00267015" w:rsidP="0026701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4DF" w:rsidRPr="00B10A1F" w:rsidRDefault="007454DF" w:rsidP="00745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A1F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"_____" _________</w:t>
      </w:r>
      <w:r w:rsidR="00267015">
        <w:rPr>
          <w:rFonts w:ascii="Times New Roman" w:eastAsia="Times New Roman" w:hAnsi="Times New Roman" w:cs="Times New Roman"/>
          <w:sz w:val="24"/>
          <w:szCs w:val="24"/>
          <w:lang w:eastAsia="ru-RU"/>
        </w:rPr>
        <w:t>___ 20</w:t>
      </w:r>
      <w:r w:rsidRPr="00B10A1F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                                       ________________________</w:t>
      </w:r>
    </w:p>
    <w:p w:rsidR="00B35420" w:rsidRDefault="007454DF" w:rsidP="00267015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10A1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Личная подпись</w:t>
      </w:r>
    </w:p>
    <w:sectPr w:rsidR="00B35420" w:rsidSect="0026701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33A85"/>
    <w:multiLevelType w:val="hybridMultilevel"/>
    <w:tmpl w:val="9894C9A6"/>
    <w:lvl w:ilvl="0" w:tplc="2D348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27C63"/>
    <w:multiLevelType w:val="hybridMultilevel"/>
    <w:tmpl w:val="D8385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DF"/>
    <w:rsid w:val="000F475B"/>
    <w:rsid w:val="00101964"/>
    <w:rsid w:val="00126485"/>
    <w:rsid w:val="00267015"/>
    <w:rsid w:val="004573A9"/>
    <w:rsid w:val="00526C81"/>
    <w:rsid w:val="006C3430"/>
    <w:rsid w:val="006D45E6"/>
    <w:rsid w:val="007454DF"/>
    <w:rsid w:val="008310FE"/>
    <w:rsid w:val="00B3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47220-3C91-4329-B056-6BC88698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</dc:creator>
  <cp:lastModifiedBy>lenovo</cp:lastModifiedBy>
  <cp:revision>2</cp:revision>
  <dcterms:created xsi:type="dcterms:W3CDTF">2016-11-18T13:33:00Z</dcterms:created>
  <dcterms:modified xsi:type="dcterms:W3CDTF">2016-11-18T13:33:00Z</dcterms:modified>
</cp:coreProperties>
</file>